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D589"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The Bible says the disciples all gathered on a hilltop forty days after Easter to say </w:t>
      </w:r>
      <w:r w:rsidRPr="000D47F0">
        <w:rPr>
          <w:rFonts w:ascii="Times New Roman" w:hAnsi="Times New Roman" w:cs="Times New Roman"/>
          <w:i/>
          <w:iCs/>
          <w:kern w:val="0"/>
        </w:rPr>
        <w:t xml:space="preserve">aloha a hui </w:t>
      </w:r>
      <w:proofErr w:type="spellStart"/>
      <w:r w:rsidRPr="000D47F0">
        <w:rPr>
          <w:rFonts w:ascii="Times New Roman" w:hAnsi="Times New Roman" w:cs="Times New Roman"/>
          <w:i/>
          <w:iCs/>
          <w:kern w:val="0"/>
        </w:rPr>
        <w:t>hou</w:t>
      </w:r>
      <w:proofErr w:type="spellEnd"/>
      <w:r w:rsidRPr="000D47F0">
        <w:rPr>
          <w:rFonts w:ascii="Times New Roman" w:hAnsi="Times New Roman" w:cs="Times New Roman"/>
          <w:kern w:val="0"/>
        </w:rPr>
        <w:t xml:space="preserve"> to Jesus as he headed back to heaven - where He was, “</w:t>
      </w:r>
      <w:r w:rsidRPr="000D47F0">
        <w:rPr>
          <w:rFonts w:ascii="Times New Roman" w:hAnsi="Times New Roman" w:cs="Times New Roman"/>
          <w:i/>
          <w:iCs/>
          <w:kern w:val="0"/>
        </w:rPr>
        <w:t>seated at the right hand of God the Father almighty</w:t>
      </w:r>
      <w:r w:rsidRPr="000D47F0">
        <w:rPr>
          <w:rFonts w:ascii="Times New Roman" w:hAnsi="Times New Roman" w:cs="Times New Roman"/>
          <w:kern w:val="0"/>
        </w:rPr>
        <w:t>.”  Back then - as today - many of us look at a broken world and speak those Advent words: “</w:t>
      </w:r>
      <w:r w:rsidRPr="000D47F0">
        <w:rPr>
          <w:rFonts w:ascii="Times New Roman" w:hAnsi="Times New Roman" w:cs="Times New Roman"/>
          <w:i/>
          <w:iCs/>
          <w:kern w:val="0"/>
        </w:rPr>
        <w:t>e’en so, Lord Jesus, quickly come</w:t>
      </w:r>
      <w:r w:rsidRPr="000D47F0">
        <w:rPr>
          <w:rFonts w:ascii="Times New Roman" w:hAnsi="Times New Roman" w:cs="Times New Roman"/>
          <w:kern w:val="0"/>
        </w:rPr>
        <w:t xml:space="preserve">.”  </w:t>
      </w:r>
    </w:p>
    <w:p w14:paraId="71FCB81E"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07303E74"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But even as I pray with my whole heart, “</w:t>
      </w:r>
      <w:r w:rsidRPr="000D47F0">
        <w:rPr>
          <w:rFonts w:ascii="Times New Roman" w:hAnsi="Times New Roman" w:cs="Times New Roman"/>
          <w:i/>
          <w:iCs/>
          <w:kern w:val="0"/>
        </w:rPr>
        <w:t xml:space="preserve">e’en so, Lord Jesus, quickly come...” - </w:t>
      </w:r>
      <w:r w:rsidRPr="000D47F0">
        <w:rPr>
          <w:rFonts w:ascii="Times New Roman" w:hAnsi="Times New Roman" w:cs="Times New Roman"/>
          <w:kern w:val="0"/>
        </w:rPr>
        <w:t>I also ask if He could wait until maybe Tuesday because I have plans tomorrow.  After I get over myself, I then ask if He could wait a little longer - not because Nancy and I have another grandchild due August 1 - but because there are some very special people in my life who still don’t know Jesus.</w:t>
      </w:r>
    </w:p>
    <w:p w14:paraId="60D89CD0"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  </w:t>
      </w:r>
    </w:p>
    <w:p w14:paraId="7104CC00"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They know Jesus’ name and a little about Him - but </w:t>
      </w:r>
      <w:proofErr w:type="gramStart"/>
      <w:r w:rsidRPr="000D47F0">
        <w:rPr>
          <w:rFonts w:ascii="Times New Roman" w:hAnsi="Times New Roman" w:cs="Times New Roman"/>
          <w:kern w:val="0"/>
        </w:rPr>
        <w:t>in spite of</w:t>
      </w:r>
      <w:proofErr w:type="gramEnd"/>
      <w:r w:rsidRPr="000D47F0">
        <w:rPr>
          <w:rFonts w:ascii="Times New Roman" w:hAnsi="Times New Roman" w:cs="Times New Roman"/>
          <w:kern w:val="0"/>
        </w:rPr>
        <w:t xml:space="preserve"> knowing about Him - they don’t know Him.  That’s the best reason I can think of for Jesus to wait a little longer - another day for them to know Him.</w:t>
      </w:r>
    </w:p>
    <w:p w14:paraId="6013002D"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53FAB901"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Do you have anyone in your life who doesn’t know Jesus?  If you do, I’m guessing it’s not because of a lack of trying - it’s because they just don’t get it, at least yet.  They know you’re concerned and might even get the whole John 14:6 thing - but there is something keeping them from Jesus - and it’s usually a church or a pastor or someone who carries a huge Bible and has a giant cross around their neck and has been known to beat </w:t>
      </w:r>
      <w:proofErr w:type="spellStart"/>
      <w:r w:rsidRPr="000D47F0">
        <w:rPr>
          <w:rFonts w:ascii="Times New Roman" w:hAnsi="Times New Roman" w:cs="Times New Roman"/>
          <w:kern w:val="0"/>
        </w:rPr>
        <w:t>notbelievers</w:t>
      </w:r>
      <w:proofErr w:type="spellEnd"/>
      <w:r w:rsidRPr="000D47F0">
        <w:rPr>
          <w:rFonts w:ascii="Times New Roman" w:hAnsi="Times New Roman" w:cs="Times New Roman"/>
          <w:kern w:val="0"/>
        </w:rPr>
        <w:t xml:space="preserve"> over the head.  Most of the people I know who </w:t>
      </w:r>
      <w:proofErr w:type="gramStart"/>
      <w:r w:rsidRPr="000D47F0">
        <w:rPr>
          <w:rFonts w:ascii="Times New Roman" w:hAnsi="Times New Roman" w:cs="Times New Roman"/>
          <w:kern w:val="0"/>
        </w:rPr>
        <w:t>aren’t believers</w:t>
      </w:r>
      <w:proofErr w:type="gramEnd"/>
      <w:r w:rsidRPr="000D47F0">
        <w:rPr>
          <w:rFonts w:ascii="Times New Roman" w:hAnsi="Times New Roman" w:cs="Times New Roman"/>
          <w:kern w:val="0"/>
        </w:rPr>
        <w:t xml:space="preserve"> - aren’t believers because somewhere in their past something happened that hurt so much - they walked away.</w:t>
      </w:r>
    </w:p>
    <w:p w14:paraId="54984277"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703AA6AB"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John 14:6 is a tough passage.  Jesus is about to die.  He tells His disciples, “</w:t>
      </w:r>
      <w:r w:rsidRPr="000D47F0">
        <w:rPr>
          <w:rFonts w:ascii="Times New Roman" w:hAnsi="Times New Roman" w:cs="Times New Roman"/>
          <w:i/>
          <w:iCs/>
          <w:kern w:val="0"/>
        </w:rPr>
        <w:t>Do not let your hearts be troubled. Trust in God; trust also in Me.  In My Father’s house are many rooms; if it were not so, I would have told you. I am going there to prepare a place for you.  And if I go and prepare a place for you, I will come back and take you to be with Me so you can be where I am</w:t>
      </w:r>
      <w:r w:rsidRPr="000D47F0">
        <w:rPr>
          <w:rFonts w:ascii="Times New Roman" w:hAnsi="Times New Roman" w:cs="Times New Roman"/>
          <w:kern w:val="0"/>
        </w:rPr>
        <w:t>.”</w:t>
      </w:r>
    </w:p>
    <w:p w14:paraId="1518ED5A"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785659A7"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Jesus wants us to know His crucifixion and death are not an accident.  It was always God’s plan - as terrible and unfair as it might seem.  That is how much God loves us.  He gave His own Son - allowing Him to be sacrificed on the cross - so our sins would be </w:t>
      </w:r>
      <w:proofErr w:type="gramStart"/>
      <w:r w:rsidRPr="000D47F0">
        <w:rPr>
          <w:rFonts w:ascii="Times New Roman" w:hAnsi="Times New Roman" w:cs="Times New Roman"/>
          <w:kern w:val="0"/>
        </w:rPr>
        <w:t>forgiven</w:t>
      </w:r>
      <w:proofErr w:type="gramEnd"/>
      <w:r w:rsidRPr="000D47F0">
        <w:rPr>
          <w:rFonts w:ascii="Times New Roman" w:hAnsi="Times New Roman" w:cs="Times New Roman"/>
          <w:kern w:val="0"/>
        </w:rPr>
        <w:t xml:space="preserve"> and we could become “children of God.”</w:t>
      </w:r>
    </w:p>
    <w:p w14:paraId="23BA5235"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3DF07C84"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Now before you get hung up on figuring out if Jesus actually had to “die” or if just getting a papercut would be enough to pay for our sins - or if Jesus is rescuing us from His angry Father - hear the next words  Jesus says, “</w:t>
      </w:r>
      <w:r w:rsidRPr="000D47F0">
        <w:rPr>
          <w:rFonts w:ascii="Times New Roman" w:hAnsi="Times New Roman" w:cs="Times New Roman"/>
          <w:i/>
          <w:iCs/>
          <w:kern w:val="0"/>
        </w:rPr>
        <w:t>You know the Way to the place where I am going</w:t>
      </w:r>
      <w:r w:rsidRPr="000D47F0">
        <w:rPr>
          <w:rFonts w:ascii="Times New Roman" w:hAnsi="Times New Roman" w:cs="Times New Roman"/>
          <w:kern w:val="0"/>
        </w:rPr>
        <w:t>.”</w:t>
      </w:r>
    </w:p>
    <w:p w14:paraId="4DE5B5CF"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007CA896"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Jesus presumes the disciples want to go to heaven.  They want to be with God in eternity.  And I suppose there was a time in this world when that could be said about most people.  But not so much </w:t>
      </w:r>
      <w:proofErr w:type="spellStart"/>
      <w:proofErr w:type="gramStart"/>
      <w:r w:rsidRPr="000D47F0">
        <w:rPr>
          <w:rFonts w:ascii="Times New Roman" w:hAnsi="Times New Roman" w:cs="Times New Roman"/>
          <w:kern w:val="0"/>
        </w:rPr>
        <w:t>any more</w:t>
      </w:r>
      <w:proofErr w:type="spellEnd"/>
      <w:proofErr w:type="gramEnd"/>
      <w:r w:rsidRPr="000D47F0">
        <w:rPr>
          <w:rFonts w:ascii="Times New Roman" w:hAnsi="Times New Roman" w:cs="Times New Roman"/>
          <w:kern w:val="0"/>
        </w:rPr>
        <w:t>.  There are a lot of people who, along with Thomas say, “</w:t>
      </w:r>
      <w:r w:rsidRPr="000D47F0">
        <w:rPr>
          <w:rFonts w:ascii="Times New Roman" w:hAnsi="Times New Roman" w:cs="Times New Roman"/>
          <w:i/>
          <w:iCs/>
          <w:kern w:val="0"/>
        </w:rPr>
        <w:t>Lord, we don’t know where you are going</w:t>
      </w:r>
      <w:r w:rsidRPr="000D47F0">
        <w:rPr>
          <w:rFonts w:ascii="Times New Roman" w:hAnsi="Times New Roman" w:cs="Times New Roman"/>
          <w:kern w:val="0"/>
        </w:rPr>
        <w:t xml:space="preserve">!”  It’s one thing for Doubting Thomas to be daydreaming and miss out on the </w:t>
      </w:r>
      <w:proofErr w:type="spellStart"/>
      <w:r w:rsidRPr="000D47F0">
        <w:rPr>
          <w:rFonts w:ascii="Times New Roman" w:hAnsi="Times New Roman" w:cs="Times New Roman"/>
          <w:kern w:val="0"/>
        </w:rPr>
        <w:t>the</w:t>
      </w:r>
      <w:proofErr w:type="spellEnd"/>
      <w:r w:rsidRPr="000D47F0">
        <w:rPr>
          <w:rFonts w:ascii="Times New Roman" w:hAnsi="Times New Roman" w:cs="Times New Roman"/>
          <w:kern w:val="0"/>
        </w:rPr>
        <w:t xml:space="preserve"> whole conversation being about Jesus’ impending death and resurrection - and how the crucifixion and resurrection was God’s plan all along.  It’s quite another for people to say, “I don’t care who you are or where you are going - and I won’t be needing You to prepare a place for me - I make my own reservations!”</w:t>
      </w:r>
    </w:p>
    <w:p w14:paraId="495C2290"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6EA6BE42"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lastRenderedPageBreak/>
        <w:t xml:space="preserve">I’m not sure exactly when it happened - but there came a time in my life when I had to settle the question: “who is God?”  Forget denominations, different religions and the whole, “being spiritual” thing.  I needed to know why I was going to church, praying and listening to some guy talk for 30 or 40 minutes on Sunday morning, Sunday evening and Wednesday night (Baptists can’t get enough of sitting in the pew). This is one of the reasons people don’t want anything to do with God - there are so many different ideas of who and what God is and what you </w:t>
      </w:r>
      <w:proofErr w:type="gramStart"/>
      <w:r w:rsidRPr="000D47F0">
        <w:rPr>
          <w:rFonts w:ascii="Times New Roman" w:hAnsi="Times New Roman" w:cs="Times New Roman"/>
          <w:kern w:val="0"/>
        </w:rPr>
        <w:t>have to</w:t>
      </w:r>
      <w:proofErr w:type="gramEnd"/>
      <w:r w:rsidRPr="000D47F0">
        <w:rPr>
          <w:rFonts w:ascii="Times New Roman" w:hAnsi="Times New Roman" w:cs="Times New Roman"/>
          <w:kern w:val="0"/>
        </w:rPr>
        <w:t xml:space="preserve"> do make Him happy - they don’t have the time to figure it all out.  Too many voices.  Too many different ideas and it gets overwhelming.</w:t>
      </w:r>
    </w:p>
    <w:p w14:paraId="0DDDEE61"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160EB138"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I had a long layover at SFO and was sitting at Gate F22.  I had my headphones on and was reading a good book. I finished the book and realized I was surrounded by lots of people - none of them were speaking English.  Tour groups talking loudly, in their own language.  They were excited.  For all I knew they were offering a million dollars to anyone who asked.  But I couldn’t understand a word they were saying - so I put my headphones back on and started a new book.</w:t>
      </w:r>
    </w:p>
    <w:p w14:paraId="4CB16ABD"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4D58B3BE"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There are people who feel that way about the church - as though it’s speaking a different language they don’t understand.  So, they put their headphones on and go back to their life.  And heaven slips away.</w:t>
      </w:r>
    </w:p>
    <w:p w14:paraId="5EF46D1E"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620B03B8"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As much grief as we give Thomas for doubting - he redeems himself by following up his statement with, “</w:t>
      </w:r>
      <w:r w:rsidRPr="000D47F0">
        <w:rPr>
          <w:rFonts w:ascii="Times New Roman" w:hAnsi="Times New Roman" w:cs="Times New Roman"/>
          <w:i/>
          <w:iCs/>
          <w:kern w:val="0"/>
        </w:rPr>
        <w:t>how can we know the way</w:t>
      </w:r>
      <w:r w:rsidRPr="000D47F0">
        <w:rPr>
          <w:rFonts w:ascii="Times New Roman" w:hAnsi="Times New Roman" w:cs="Times New Roman"/>
          <w:kern w:val="0"/>
        </w:rPr>
        <w:t>?”  And Jesus responds, “</w:t>
      </w:r>
      <w:r w:rsidRPr="000D47F0">
        <w:rPr>
          <w:rFonts w:ascii="Times New Roman" w:hAnsi="Times New Roman" w:cs="Times New Roman"/>
          <w:i/>
          <w:iCs/>
          <w:kern w:val="0"/>
        </w:rPr>
        <w:t>I am the way and the truth and the life - it’s through Me you get to the Father - it’s through Me you get to heaven</w:t>
      </w:r>
      <w:r w:rsidRPr="000D47F0">
        <w:rPr>
          <w:rFonts w:ascii="Times New Roman" w:hAnsi="Times New Roman" w:cs="Times New Roman"/>
          <w:kern w:val="0"/>
        </w:rPr>
        <w:t>.”  I know this verse is a hot button in today’s world - people get mad that Jesus thinks He’s so important and He’s the only way to heaven - but they should probably stop to realize sometimes there really is only one way to get somewhere.</w:t>
      </w:r>
    </w:p>
    <w:p w14:paraId="5B9A924B"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53EB2907"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This gets back to me figuring out “who God was” all those years ago.  If I believe the God of the Bible - who is the “</w:t>
      </w:r>
      <w:r w:rsidRPr="000D47F0">
        <w:rPr>
          <w:rFonts w:ascii="Times New Roman" w:hAnsi="Times New Roman" w:cs="Times New Roman"/>
          <w:i/>
          <w:iCs/>
          <w:kern w:val="0"/>
        </w:rPr>
        <w:t>God of Abraham, Isaac and Jacob</w:t>
      </w:r>
      <w:r w:rsidRPr="000D47F0">
        <w:rPr>
          <w:rFonts w:ascii="Times New Roman" w:hAnsi="Times New Roman" w:cs="Times New Roman"/>
          <w:kern w:val="0"/>
        </w:rPr>
        <w:t xml:space="preserve">” - the God who parted the Red Sea, shuts the mouths of the lions, turns the A/C on in the fiery furnace, tears down the walls of Jericho by cranking up His boombox to 11 and sends His own Son to save me because I couldn’t save myself - then who am I to argue with Him about how I get from where I am at to where I need to be?  </w:t>
      </w:r>
    </w:p>
    <w:p w14:paraId="7F91CCF4"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17709D8F"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And if the Bible - that has been around in written form for 3500 years - and says it is the, “</w:t>
      </w:r>
      <w:r w:rsidRPr="000D47F0">
        <w:rPr>
          <w:rFonts w:ascii="Times New Roman" w:hAnsi="Times New Roman" w:cs="Times New Roman"/>
          <w:i/>
          <w:iCs/>
          <w:kern w:val="0"/>
        </w:rPr>
        <w:t xml:space="preserve">inspired, </w:t>
      </w:r>
      <w:proofErr w:type="spellStart"/>
      <w:r w:rsidRPr="000D47F0">
        <w:rPr>
          <w:rFonts w:ascii="Times New Roman" w:hAnsi="Times New Roman" w:cs="Times New Roman"/>
          <w:i/>
          <w:iCs/>
          <w:kern w:val="0"/>
        </w:rPr>
        <w:t>inerrent</w:t>
      </w:r>
      <w:proofErr w:type="spellEnd"/>
      <w:r w:rsidRPr="000D47F0">
        <w:rPr>
          <w:rFonts w:ascii="Times New Roman" w:hAnsi="Times New Roman" w:cs="Times New Roman"/>
          <w:i/>
          <w:iCs/>
          <w:kern w:val="0"/>
        </w:rPr>
        <w:t xml:space="preserve"> Word of God</w:t>
      </w:r>
      <w:r w:rsidRPr="000D47F0">
        <w:rPr>
          <w:rFonts w:ascii="Times New Roman" w:hAnsi="Times New Roman" w:cs="Times New Roman"/>
          <w:kern w:val="0"/>
        </w:rPr>
        <w:t>” - maybe I need to read it.  This is how St Peter put it, “</w:t>
      </w:r>
      <w:r w:rsidRPr="000D47F0">
        <w:rPr>
          <w:rFonts w:ascii="Times New Roman" w:hAnsi="Times New Roman" w:cs="Times New Roman"/>
          <w:i/>
          <w:iCs/>
          <w:kern w:val="0"/>
        </w:rPr>
        <w:t>And we have the word of the prophets made more certain, and you will do well to pay attention to it, as to a light shining in a dark place, until the day dawns and the morning star rises in your hearts. Above all, you must understand that no prophecy of Scripture came about by the prophet’s own interpretation.  For prophecy never had its origin in the will of man, but men spoke from God as they were carried along by the Holy Spirit</w:t>
      </w:r>
      <w:r w:rsidRPr="000D47F0">
        <w:rPr>
          <w:rFonts w:ascii="Times New Roman" w:hAnsi="Times New Roman" w:cs="Times New Roman"/>
          <w:kern w:val="0"/>
        </w:rPr>
        <w:t>.”</w:t>
      </w:r>
    </w:p>
    <w:p w14:paraId="56594699"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39F638A5"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Peter - along with St. Paul, Isaiah, Moses and Jesus back Him up.  They say God wrote these things down so we could know everything we need to know about Him and heaven and Jesus’ sacrifice - and even how to deal with mold in your house before Clorox was invented and what to do if you accidentally kill your neighbor’s cow.  Peter says, “</w:t>
      </w:r>
      <w:r w:rsidRPr="000D47F0">
        <w:rPr>
          <w:rFonts w:ascii="Times New Roman" w:hAnsi="Times New Roman" w:cs="Times New Roman"/>
          <w:i/>
          <w:iCs/>
          <w:kern w:val="0"/>
        </w:rPr>
        <w:t>you will do well to pay attention to it - as a light shining in a dark place</w:t>
      </w:r>
      <w:r w:rsidRPr="000D47F0">
        <w:rPr>
          <w:rFonts w:ascii="Times New Roman" w:hAnsi="Times New Roman" w:cs="Times New Roman"/>
          <w:kern w:val="0"/>
        </w:rPr>
        <w:t>.”</w:t>
      </w:r>
    </w:p>
    <w:p w14:paraId="1AFD03F9"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lastRenderedPageBreak/>
        <w:t>When I read the Bible - I don’t see God as a mean and nasty deity who can’t wait to “smite” all of us when we do something wrong.  I do see Him as the one who defines what is right and what is wrong - and because He created everything - I think it’s only right He gets to decide what’s what.  I’ll be honest - I disagree with some things - but that’s my problem, not His.  And that’s the whole point.  I brought the darkness on myself - God didn’t cast me into it.</w:t>
      </w:r>
    </w:p>
    <w:p w14:paraId="778E1F6D"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22588CBD" w14:textId="77777777" w:rsid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The Book of Revelation says, “</w:t>
      </w:r>
      <w:r w:rsidRPr="000D47F0">
        <w:rPr>
          <w:rFonts w:ascii="Times New Roman" w:hAnsi="Times New Roman" w:cs="Times New Roman"/>
          <w:i/>
          <w:iCs/>
          <w:kern w:val="0"/>
        </w:rPr>
        <w:t>I didn’t see a church in the city, because the Lord God Almighty and the Lamb are its temple.  And the city doesn’t need the sun or the moon to shine on it, for the glory of God gives it light - and the Lamb is its lamp</w:t>
      </w:r>
      <w:r w:rsidRPr="000D47F0">
        <w:rPr>
          <w:rFonts w:ascii="Times New Roman" w:hAnsi="Times New Roman" w:cs="Times New Roman"/>
          <w:kern w:val="0"/>
        </w:rPr>
        <w:t>.”  In one of his letters, St John adds, “</w:t>
      </w:r>
      <w:r w:rsidRPr="000D47F0">
        <w:rPr>
          <w:rFonts w:ascii="Times New Roman" w:hAnsi="Times New Roman" w:cs="Times New Roman"/>
          <w:i/>
          <w:iCs/>
          <w:kern w:val="0"/>
        </w:rPr>
        <w:t>God is light - and in Him there is no darkness at all</w:t>
      </w:r>
      <w:r w:rsidRPr="000D47F0">
        <w:rPr>
          <w:rFonts w:ascii="Times New Roman" w:hAnsi="Times New Roman" w:cs="Times New Roman"/>
          <w:kern w:val="0"/>
        </w:rPr>
        <w:t xml:space="preserve">.”  If you dig deeper into the Greek - John isn’t just saying God is “a” source of light - He says God is “THE” source of light.  Outside of God there is no light.  </w:t>
      </w:r>
    </w:p>
    <w:p w14:paraId="47B4BD4E"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3A1BF71E"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When I was </w:t>
      </w:r>
      <w:proofErr w:type="gramStart"/>
      <w:r w:rsidRPr="000D47F0">
        <w:rPr>
          <w:rFonts w:ascii="Times New Roman" w:hAnsi="Times New Roman" w:cs="Times New Roman"/>
          <w:kern w:val="0"/>
        </w:rPr>
        <w:t>born</w:t>
      </w:r>
      <w:proofErr w:type="gramEnd"/>
      <w:r w:rsidRPr="000D47F0">
        <w:rPr>
          <w:rFonts w:ascii="Times New Roman" w:hAnsi="Times New Roman" w:cs="Times New Roman"/>
          <w:kern w:val="0"/>
        </w:rPr>
        <w:t xml:space="preserve"> I was separated from God because, as King David said in Psalm 51, “</w:t>
      </w:r>
      <w:r w:rsidRPr="000D47F0">
        <w:rPr>
          <w:rFonts w:ascii="Times New Roman" w:hAnsi="Times New Roman" w:cs="Times New Roman"/>
          <w:i/>
          <w:iCs/>
          <w:kern w:val="0"/>
        </w:rPr>
        <w:t>sinful from my birth</w:t>
      </w:r>
      <w:r w:rsidRPr="000D47F0">
        <w:rPr>
          <w:rFonts w:ascii="Times New Roman" w:hAnsi="Times New Roman" w:cs="Times New Roman"/>
          <w:kern w:val="0"/>
        </w:rPr>
        <w:t>.” Now you need to understand - that doesn’t mean as a baby I was running around breaking all the Commandments.  This kind of original sin is me being separated from God by my nature.  He’s there - and I’m here - and there’s a chasm between us and I’m the one who separated us.  Given the choice - I will always choose me over Him.  It’s the way it is.  When God sent His Son into the world - Jesus became “our light.”  Jesus not only came to “bring us light” - “He is the light.”  And because of Jesus - we can see through the darkness.  There is no darkness that Jesus can’t blast through.</w:t>
      </w:r>
    </w:p>
    <w:p w14:paraId="5DE4062D"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0FCDC2BE"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Before He went back to heaven - Jesus told His disciples, </w:t>
      </w:r>
      <w:proofErr w:type="gramStart"/>
      <w:r w:rsidRPr="000D47F0">
        <w:rPr>
          <w:rFonts w:ascii="Times New Roman" w:hAnsi="Times New Roman" w:cs="Times New Roman"/>
          <w:kern w:val="0"/>
        </w:rPr>
        <w:t>“</w:t>
      </w:r>
      <w:r w:rsidRPr="000D47F0">
        <w:rPr>
          <w:rFonts w:ascii="Times New Roman" w:hAnsi="Times New Roman" w:cs="Times New Roman"/>
          <w:i/>
          <w:iCs/>
          <w:kern w:val="0"/>
        </w:rPr>
        <w:t>now</w:t>
      </w:r>
      <w:proofErr w:type="gramEnd"/>
      <w:r w:rsidRPr="000D47F0">
        <w:rPr>
          <w:rFonts w:ascii="Times New Roman" w:hAnsi="Times New Roman" w:cs="Times New Roman"/>
          <w:i/>
          <w:iCs/>
          <w:kern w:val="0"/>
        </w:rPr>
        <w:t xml:space="preserve"> you are the light of the world - let your light so shine that everyone can see the way you live - the things you believe - and give glory to your Father in heaven</w:t>
      </w:r>
      <w:r w:rsidRPr="000D47F0">
        <w:rPr>
          <w:rFonts w:ascii="Times New Roman" w:hAnsi="Times New Roman" w:cs="Times New Roman"/>
          <w:kern w:val="0"/>
        </w:rPr>
        <w:t>.”  Those words get spoken at our baptism.  We aren’t the light - we reflect Jesus.  Jesus is the Son - we’re the moon - but you know how bright the moon can be.</w:t>
      </w:r>
    </w:p>
    <w:p w14:paraId="63B4B70E"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26DF9198"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Jesus illuminated the path home to heaven.  That’s what this life is all about.  We’re here to get ready for heaven and every single day of our life is a witness to the glory and power of God.  And if we start following in Jesus’ footsteps - if we start walking home - and reflect God’s glory with every step we take lighting up the path - what do you think that will do for those who, like Doubting Thomas are asking, “</w:t>
      </w:r>
      <w:r w:rsidRPr="000D47F0">
        <w:rPr>
          <w:rFonts w:ascii="Times New Roman" w:hAnsi="Times New Roman" w:cs="Times New Roman"/>
          <w:i/>
          <w:iCs/>
          <w:kern w:val="0"/>
        </w:rPr>
        <w:t>we don’t know where you’re going so how can we know the way</w:t>
      </w:r>
      <w:r w:rsidRPr="000D47F0">
        <w:rPr>
          <w:rFonts w:ascii="Times New Roman" w:hAnsi="Times New Roman" w:cs="Times New Roman"/>
          <w:kern w:val="0"/>
        </w:rPr>
        <w:t xml:space="preserve">?”  </w:t>
      </w:r>
    </w:p>
    <w:p w14:paraId="69E13135"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7F29B8E8"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Whereas the church can be </w:t>
      </w:r>
      <w:proofErr w:type="gramStart"/>
      <w:r w:rsidRPr="000D47F0">
        <w:rPr>
          <w:rFonts w:ascii="Times New Roman" w:hAnsi="Times New Roman" w:cs="Times New Roman"/>
          <w:kern w:val="0"/>
        </w:rPr>
        <w:t>pretty confusing</w:t>
      </w:r>
      <w:proofErr w:type="gramEnd"/>
      <w:r w:rsidRPr="000D47F0">
        <w:rPr>
          <w:rFonts w:ascii="Times New Roman" w:hAnsi="Times New Roman" w:cs="Times New Roman"/>
          <w:kern w:val="0"/>
        </w:rPr>
        <w:t xml:space="preserve"> with all its rules and regulations - some of these </w:t>
      </w:r>
      <w:proofErr w:type="spellStart"/>
      <w:r w:rsidRPr="000D47F0">
        <w:rPr>
          <w:rFonts w:ascii="Times New Roman" w:hAnsi="Times New Roman" w:cs="Times New Roman"/>
          <w:kern w:val="0"/>
        </w:rPr>
        <w:t>notChurched</w:t>
      </w:r>
      <w:proofErr w:type="spellEnd"/>
      <w:r w:rsidRPr="000D47F0">
        <w:rPr>
          <w:rFonts w:ascii="Times New Roman" w:hAnsi="Times New Roman" w:cs="Times New Roman"/>
          <w:kern w:val="0"/>
        </w:rPr>
        <w:t xml:space="preserve"> folks might be willing to start walking alongside you - long before they’re willing to figure out what the church is all about.  First, they get in a relationship with you - then, they get into a relationship with other believers, and finally into a relationship with the church.  You are </w:t>
      </w:r>
      <w:proofErr w:type="gramStart"/>
      <w:r w:rsidRPr="000D47F0">
        <w:rPr>
          <w:rFonts w:ascii="Times New Roman" w:hAnsi="Times New Roman" w:cs="Times New Roman"/>
          <w:kern w:val="0"/>
        </w:rPr>
        <w:t>always</w:t>
      </w:r>
      <w:proofErr w:type="gramEnd"/>
      <w:r w:rsidRPr="000D47F0">
        <w:rPr>
          <w:rFonts w:ascii="Times New Roman" w:hAnsi="Times New Roman" w:cs="Times New Roman"/>
          <w:kern w:val="0"/>
        </w:rPr>
        <w:t xml:space="preserve"> the first step.</w:t>
      </w:r>
    </w:p>
    <w:p w14:paraId="7EA7A9BE"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0127DBD5"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When Jesus was talking to the disciples He said, “</w:t>
      </w:r>
      <w:r w:rsidRPr="000D47F0">
        <w:rPr>
          <w:rFonts w:ascii="Times New Roman" w:hAnsi="Times New Roman" w:cs="Times New Roman"/>
          <w:i/>
          <w:iCs/>
          <w:kern w:val="0"/>
        </w:rPr>
        <w:t>I am going to prepare a place for you.  And if I go and prepare a place for you, I will come back and take you to be with Me so you can be where I am</w:t>
      </w:r>
      <w:r w:rsidRPr="000D47F0">
        <w:rPr>
          <w:rFonts w:ascii="Times New Roman" w:hAnsi="Times New Roman" w:cs="Times New Roman"/>
          <w:kern w:val="0"/>
        </w:rPr>
        <w:t>.”  For me - the simplest and best definition of heaven is: “Being with Jesus.”  All the other stuff in the Bible - all the metaphors and descriptions and dreams are great - but it’s enough for me to know that in heaven - I will be with Jesus.  Everything else is a bonus.</w:t>
      </w:r>
    </w:p>
    <w:p w14:paraId="71292CF4"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lastRenderedPageBreak/>
        <w:t>Jesus told His disciples to wait for the Holy Spirit before they went out to change the world because there is nothing worse than a bunch of people without candles or flashlights running around in the dark - bumping into things, bumping into each other and not getting anywhere.  But there is nothing better than a bunch of people with candles or flashlights helping people find their way in the dark.  Once the disciples had the Spirit - it was time to push back the darkness.</w:t>
      </w:r>
    </w:p>
    <w:p w14:paraId="53AE7DC8"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681C51AC"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 xml:space="preserve">Back in the old days when you hiked Diamond Head - there were no lights in the tunnel part.  One time I forgot my flashlight and had to wait until someone came along so I could follow them.  The next time I remembered my light - and it was my turn to lead the way. </w:t>
      </w:r>
    </w:p>
    <w:p w14:paraId="21762288"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4C177639"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r w:rsidRPr="000D47F0">
        <w:rPr>
          <w:rFonts w:ascii="Times New Roman" w:hAnsi="Times New Roman" w:cs="Times New Roman"/>
          <w:kern w:val="0"/>
        </w:rPr>
        <w:t>Every time Ascension Day rolls around, I hear Jesus say, “</w:t>
      </w:r>
      <w:r w:rsidRPr="000D47F0">
        <w:rPr>
          <w:rFonts w:ascii="Times New Roman" w:hAnsi="Times New Roman" w:cs="Times New Roman"/>
          <w:i/>
          <w:iCs/>
          <w:kern w:val="0"/>
        </w:rPr>
        <w:t>you know the way to the place I am going</w:t>
      </w:r>
      <w:r w:rsidRPr="000D47F0">
        <w:rPr>
          <w:rFonts w:ascii="Times New Roman" w:hAnsi="Times New Roman" w:cs="Times New Roman"/>
          <w:kern w:val="0"/>
        </w:rPr>
        <w:t xml:space="preserve">.”  And I do.  I know who Jesus is.  I can’t fully comprehend what that means - but I know enough to know if I want spend eternity with Jesus - the only way is to follow Him home.   </w:t>
      </w:r>
    </w:p>
    <w:p w14:paraId="3B1F591A" w14:textId="77777777" w:rsidR="000D47F0" w:rsidRPr="000D47F0" w:rsidRDefault="000D47F0" w:rsidP="000D47F0">
      <w:pPr>
        <w:autoSpaceDE w:val="0"/>
        <w:autoSpaceDN w:val="0"/>
        <w:adjustRightInd w:val="0"/>
        <w:spacing w:after="0" w:line="240" w:lineRule="auto"/>
        <w:rPr>
          <w:rFonts w:ascii="Times New Roman" w:hAnsi="Times New Roman" w:cs="Times New Roman"/>
          <w:kern w:val="0"/>
        </w:rPr>
      </w:pPr>
    </w:p>
    <w:p w14:paraId="3962ED8D" w14:textId="3CA9FF9B" w:rsidR="005D0D79" w:rsidRPr="000D47F0" w:rsidRDefault="000D47F0" w:rsidP="000D47F0">
      <w:r w:rsidRPr="000D47F0">
        <w:rPr>
          <w:rFonts w:ascii="Times New Roman" w:hAnsi="Times New Roman" w:cs="Times New Roman"/>
          <w:kern w:val="0"/>
        </w:rPr>
        <w:t>Jesus promised, “</w:t>
      </w:r>
      <w:r w:rsidRPr="000D47F0">
        <w:rPr>
          <w:rFonts w:ascii="Times New Roman" w:hAnsi="Times New Roman" w:cs="Times New Roman"/>
          <w:i/>
          <w:iCs/>
          <w:kern w:val="0"/>
        </w:rPr>
        <w:t>you will receive power when the Holy Spirit comes on you; and then you will be my witnesses in Jerusalem, and in all Judea and Samaria, and to the ends of the earth</w:t>
      </w:r>
      <w:r w:rsidRPr="000D47F0">
        <w:rPr>
          <w:rFonts w:ascii="Times New Roman" w:hAnsi="Times New Roman" w:cs="Times New Roman"/>
          <w:kern w:val="0"/>
        </w:rPr>
        <w:t>.”  With the Holy Spirit we are Jesus’ witnesses to the end of the earth reflecting His glory and pushing back the darkness - without the Holy Spirit we’re sitting in the darkness listening to the sound of our own voices.  “</w:t>
      </w:r>
      <w:r w:rsidRPr="000D47F0">
        <w:rPr>
          <w:rFonts w:ascii="Times New Roman" w:hAnsi="Times New Roman" w:cs="Times New Roman"/>
          <w:i/>
          <w:iCs/>
          <w:kern w:val="0"/>
        </w:rPr>
        <w:t>E’en so, Lord Jesus, quickly come</w:t>
      </w:r>
      <w:r w:rsidRPr="000D47F0">
        <w:rPr>
          <w:rFonts w:ascii="Times New Roman" w:hAnsi="Times New Roman" w:cs="Times New Roman"/>
          <w:kern w:val="0"/>
        </w:rPr>
        <w:t>” and rescue us from ourselves - but not until everyone has had a chance to get to know You - in the Name of the Father and of the Son and of the Holy Spirit.  Amen.</w:t>
      </w:r>
    </w:p>
    <w:sectPr w:rsidR="005D0D79" w:rsidRPr="000D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F0"/>
    <w:rsid w:val="000D47F0"/>
    <w:rsid w:val="00137A79"/>
    <w:rsid w:val="005D0D79"/>
    <w:rsid w:val="00AE4BCA"/>
    <w:rsid w:val="00C0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C5FA"/>
  <w15:chartTrackingRefBased/>
  <w15:docId w15:val="{53495BB6-92F6-45CB-8B22-CC334B8D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7F0"/>
    <w:rPr>
      <w:rFonts w:eastAsiaTheme="majorEastAsia" w:cstheme="majorBidi"/>
      <w:color w:val="272727" w:themeColor="text1" w:themeTint="D8"/>
    </w:rPr>
  </w:style>
  <w:style w:type="paragraph" w:styleId="Title">
    <w:name w:val="Title"/>
    <w:basedOn w:val="Normal"/>
    <w:next w:val="Normal"/>
    <w:link w:val="TitleChar"/>
    <w:uiPriority w:val="10"/>
    <w:qFormat/>
    <w:rsid w:val="000D4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7F0"/>
    <w:pPr>
      <w:spacing w:before="160"/>
      <w:jc w:val="center"/>
    </w:pPr>
    <w:rPr>
      <w:i/>
      <w:iCs/>
      <w:color w:val="404040" w:themeColor="text1" w:themeTint="BF"/>
    </w:rPr>
  </w:style>
  <w:style w:type="character" w:customStyle="1" w:styleId="QuoteChar">
    <w:name w:val="Quote Char"/>
    <w:basedOn w:val="DefaultParagraphFont"/>
    <w:link w:val="Quote"/>
    <w:uiPriority w:val="29"/>
    <w:rsid w:val="000D47F0"/>
    <w:rPr>
      <w:i/>
      <w:iCs/>
      <w:color w:val="404040" w:themeColor="text1" w:themeTint="BF"/>
    </w:rPr>
  </w:style>
  <w:style w:type="paragraph" w:styleId="ListParagraph">
    <w:name w:val="List Paragraph"/>
    <w:basedOn w:val="Normal"/>
    <w:uiPriority w:val="34"/>
    <w:qFormat/>
    <w:rsid w:val="000D47F0"/>
    <w:pPr>
      <w:ind w:left="720"/>
      <w:contextualSpacing/>
    </w:pPr>
  </w:style>
  <w:style w:type="character" w:styleId="IntenseEmphasis">
    <w:name w:val="Intense Emphasis"/>
    <w:basedOn w:val="DefaultParagraphFont"/>
    <w:uiPriority w:val="21"/>
    <w:qFormat/>
    <w:rsid w:val="000D47F0"/>
    <w:rPr>
      <w:i/>
      <w:iCs/>
      <w:color w:val="0F4761" w:themeColor="accent1" w:themeShade="BF"/>
    </w:rPr>
  </w:style>
  <w:style w:type="paragraph" w:styleId="IntenseQuote">
    <w:name w:val="Intense Quote"/>
    <w:basedOn w:val="Normal"/>
    <w:next w:val="Normal"/>
    <w:link w:val="IntenseQuoteChar"/>
    <w:uiPriority w:val="30"/>
    <w:qFormat/>
    <w:rsid w:val="000D4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7F0"/>
    <w:rPr>
      <w:i/>
      <w:iCs/>
      <w:color w:val="0F4761" w:themeColor="accent1" w:themeShade="BF"/>
    </w:rPr>
  </w:style>
  <w:style w:type="character" w:styleId="IntenseReference">
    <w:name w:val="Intense Reference"/>
    <w:basedOn w:val="DefaultParagraphFont"/>
    <w:uiPriority w:val="32"/>
    <w:qFormat/>
    <w:rsid w:val="000D47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2026-05-07T18:59:00Z</dcterms:created>
  <dcterms:modified xsi:type="dcterms:W3CDTF">2026-05-07T18:59:00Z</dcterms:modified>
</cp:coreProperties>
</file>